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84B" w:rsidRPr="0056784B" w:rsidRDefault="0056784B">
      <w:pPr>
        <w:rPr>
          <w:rFonts w:ascii="仿宋_GB2312" w:eastAsia="仿宋_GB2312" w:hint="eastAsia"/>
          <w:b/>
          <w:sz w:val="44"/>
          <w:szCs w:val="44"/>
        </w:rPr>
      </w:pPr>
      <w:r w:rsidRPr="0056784B">
        <w:rPr>
          <w:rFonts w:ascii="仿宋_GB2312" w:eastAsia="仿宋_GB2312" w:hint="eastAsia"/>
          <w:b/>
          <w:sz w:val="44"/>
          <w:szCs w:val="44"/>
        </w:rPr>
        <w:t>习近平给廖俊波同志母亲季平英同志回信</w:t>
      </w:r>
    </w:p>
    <w:p w:rsidR="002E2ED4" w:rsidRPr="0056784B" w:rsidRDefault="0056784B">
      <w:pPr>
        <w:rPr>
          <w:rFonts w:ascii="仿宋_GB2312" w:eastAsia="仿宋_GB2312" w:hint="eastAsia"/>
          <w:sz w:val="32"/>
          <w:szCs w:val="32"/>
        </w:rPr>
      </w:pPr>
      <w:r>
        <w:rPr>
          <w:rFonts w:ascii="仿宋_GB2312" w:eastAsia="仿宋_GB2312" w:hint="eastAsia"/>
          <w:sz w:val="32"/>
          <w:szCs w:val="32"/>
        </w:rPr>
        <w:t>——</w:t>
      </w:r>
      <w:r w:rsidRPr="0056784B">
        <w:rPr>
          <w:rFonts w:ascii="仿宋_GB2312" w:eastAsia="仿宋_GB2312" w:hint="eastAsia"/>
          <w:sz w:val="32"/>
          <w:szCs w:val="32"/>
        </w:rPr>
        <w:t>发扬甘于牺牲奉献精神 让老百姓过上更好日子</w:t>
      </w:r>
    </w:p>
    <w:p w:rsidR="0056784B" w:rsidRPr="0056784B" w:rsidRDefault="0056784B">
      <w:pPr>
        <w:rPr>
          <w:rFonts w:ascii="仿宋_GB2312" w:eastAsia="仿宋_GB2312" w:hint="eastAsia"/>
          <w:sz w:val="32"/>
          <w:szCs w:val="32"/>
        </w:rPr>
      </w:pPr>
    </w:p>
    <w:p w:rsidR="0056784B" w:rsidRPr="0056784B" w:rsidRDefault="0056784B" w:rsidP="0056784B">
      <w:pPr>
        <w:ind w:firstLineChars="200" w:firstLine="640"/>
        <w:rPr>
          <w:rFonts w:ascii="仿宋_GB2312" w:eastAsia="仿宋_GB2312" w:hint="eastAsia"/>
          <w:sz w:val="32"/>
          <w:szCs w:val="32"/>
        </w:rPr>
      </w:pPr>
      <w:r w:rsidRPr="0056784B">
        <w:rPr>
          <w:rFonts w:ascii="仿宋_GB2312" w:eastAsia="仿宋_GB2312" w:hint="eastAsia"/>
          <w:sz w:val="32"/>
          <w:szCs w:val="32"/>
        </w:rPr>
        <w:t>在喜迎中国共产党百年华诞之际，在全省上下深入学习贯彻习近平总书记来闽考察重要讲话精神的重要之时，习近平总书记6月16日给廖俊波同志母亲季平英同志回信，充分肯定和赞扬廖俊波精神，并对她及家人予以亲切祝福和勉励。</w:t>
      </w:r>
    </w:p>
    <w:p w:rsidR="0056784B" w:rsidRPr="0056784B" w:rsidRDefault="0056784B" w:rsidP="0056784B">
      <w:pPr>
        <w:rPr>
          <w:rFonts w:ascii="仿宋_GB2312" w:eastAsia="仿宋_GB2312" w:hint="eastAsia"/>
          <w:sz w:val="32"/>
          <w:szCs w:val="32"/>
        </w:rPr>
      </w:pPr>
      <w:r w:rsidRPr="0056784B">
        <w:rPr>
          <w:rFonts w:ascii="仿宋_GB2312" w:eastAsia="仿宋_GB2312" w:hint="eastAsia"/>
          <w:sz w:val="32"/>
          <w:szCs w:val="32"/>
        </w:rPr>
        <w:t xml:space="preserve">　　习近平在回信中说，廖俊波同志离开我们四年了，南平干部群众一直怀念他。在党的百年奋斗中，有千千万万党员、干部像廖俊波同志一样为党和人民事业献出了宝贵的生命，党和人民永远铭记着他们。</w:t>
      </w:r>
    </w:p>
    <w:p w:rsidR="0056784B" w:rsidRPr="0056784B" w:rsidRDefault="0056784B" w:rsidP="0056784B">
      <w:pPr>
        <w:rPr>
          <w:rFonts w:ascii="仿宋_GB2312" w:eastAsia="仿宋_GB2312" w:hint="eastAsia"/>
          <w:sz w:val="32"/>
          <w:szCs w:val="32"/>
        </w:rPr>
      </w:pPr>
      <w:r w:rsidRPr="0056784B">
        <w:rPr>
          <w:rFonts w:ascii="仿宋_GB2312" w:eastAsia="仿宋_GB2312" w:hint="eastAsia"/>
          <w:sz w:val="32"/>
          <w:szCs w:val="32"/>
        </w:rPr>
        <w:t xml:space="preserve">　　习近平强调，我们要发扬他们甘于牺牲奉献的精神，继续推进他们为之奋斗牺牲的伟大事业，让老百姓都过上更好的日子。</w:t>
      </w:r>
    </w:p>
    <w:p w:rsidR="0056784B" w:rsidRPr="0056784B" w:rsidRDefault="0056784B" w:rsidP="0056784B">
      <w:pPr>
        <w:rPr>
          <w:rFonts w:ascii="仿宋_GB2312" w:eastAsia="仿宋_GB2312" w:hint="eastAsia"/>
          <w:sz w:val="32"/>
          <w:szCs w:val="32"/>
        </w:rPr>
      </w:pPr>
      <w:bookmarkStart w:id="0" w:name="_GoBack"/>
      <w:bookmarkEnd w:id="0"/>
      <w:r w:rsidRPr="0056784B">
        <w:rPr>
          <w:rFonts w:ascii="仿宋_GB2312" w:eastAsia="仿宋_GB2312" w:hint="eastAsia"/>
          <w:sz w:val="32"/>
          <w:szCs w:val="32"/>
        </w:rPr>
        <w:t xml:space="preserve">　　廖俊波同志，福建浦城人，中共党员，1968年8月出生，1990年8月参加工作，生前曾任福建南平市委常委、副市长，政和县委书记。2015年，廖俊波同志荣获“全国优秀县委书记”称号。2017年3月18日，廖俊波同志在赶往武夷新区主持召开会议途中不幸遭遇车祸，因公殉职。2017年6月，被追授为“全国优秀共产党员”“时代楷模”等荣誉称号。2019年，当选“最美奋斗者”。</w:t>
      </w:r>
    </w:p>
    <w:sectPr w:rsidR="0056784B" w:rsidRPr="005678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2D11" w:rsidRDefault="00DA2D11" w:rsidP="0056784B">
      <w:r>
        <w:separator/>
      </w:r>
    </w:p>
  </w:endnote>
  <w:endnote w:type="continuationSeparator" w:id="0">
    <w:p w:rsidR="00DA2D11" w:rsidRDefault="00DA2D11" w:rsidP="00567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2D11" w:rsidRDefault="00DA2D11" w:rsidP="0056784B">
      <w:r>
        <w:separator/>
      </w:r>
    </w:p>
  </w:footnote>
  <w:footnote w:type="continuationSeparator" w:id="0">
    <w:p w:rsidR="00DA2D11" w:rsidRDefault="00DA2D11" w:rsidP="005678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7B1"/>
    <w:rsid w:val="002E2ED4"/>
    <w:rsid w:val="0056784B"/>
    <w:rsid w:val="005707B1"/>
    <w:rsid w:val="00DA2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678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6784B"/>
    <w:rPr>
      <w:kern w:val="2"/>
      <w:sz w:val="18"/>
      <w:szCs w:val="18"/>
    </w:rPr>
  </w:style>
  <w:style w:type="paragraph" w:styleId="a4">
    <w:name w:val="footer"/>
    <w:basedOn w:val="a"/>
    <w:link w:val="Char0"/>
    <w:rsid w:val="0056784B"/>
    <w:pPr>
      <w:tabs>
        <w:tab w:val="center" w:pos="4153"/>
        <w:tab w:val="right" w:pos="8306"/>
      </w:tabs>
      <w:snapToGrid w:val="0"/>
      <w:jc w:val="left"/>
    </w:pPr>
    <w:rPr>
      <w:sz w:val="18"/>
      <w:szCs w:val="18"/>
    </w:rPr>
  </w:style>
  <w:style w:type="character" w:customStyle="1" w:styleId="Char0">
    <w:name w:val="页脚 Char"/>
    <w:basedOn w:val="a0"/>
    <w:link w:val="a4"/>
    <w:rsid w:val="0056784B"/>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678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6784B"/>
    <w:rPr>
      <w:kern w:val="2"/>
      <w:sz w:val="18"/>
      <w:szCs w:val="18"/>
    </w:rPr>
  </w:style>
  <w:style w:type="paragraph" w:styleId="a4">
    <w:name w:val="footer"/>
    <w:basedOn w:val="a"/>
    <w:link w:val="Char0"/>
    <w:rsid w:val="0056784B"/>
    <w:pPr>
      <w:tabs>
        <w:tab w:val="center" w:pos="4153"/>
        <w:tab w:val="right" w:pos="8306"/>
      </w:tabs>
      <w:snapToGrid w:val="0"/>
      <w:jc w:val="left"/>
    </w:pPr>
    <w:rPr>
      <w:sz w:val="18"/>
      <w:szCs w:val="18"/>
    </w:rPr>
  </w:style>
  <w:style w:type="character" w:customStyle="1" w:styleId="Char0">
    <w:name w:val="页脚 Char"/>
    <w:basedOn w:val="a0"/>
    <w:link w:val="a4"/>
    <w:rsid w:val="0056784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72</Words>
  <Characters>411</Characters>
  <Application>Microsoft Office Word</Application>
  <DocSecurity>0</DocSecurity>
  <Lines>3</Lines>
  <Paragraphs>1</Paragraphs>
  <ScaleCrop>false</ScaleCrop>
  <Company>HP Inc.</Company>
  <LinksUpToDate>false</LinksUpToDate>
  <CharactersWithSpaces>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2021-07-07T01:37:00Z</dcterms:created>
  <dcterms:modified xsi:type="dcterms:W3CDTF">2021-07-07T01:39:00Z</dcterms:modified>
</cp:coreProperties>
</file>